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6B55C5">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2A1AC8">
        <w:rPr>
          <w:sz w:val="24"/>
          <w:szCs w:val="24"/>
        </w:rPr>
        <w:t>43</w:t>
      </w:r>
      <w:r w:rsidR="00B054CD">
        <w:rPr>
          <w:sz w:val="24"/>
          <w:szCs w:val="24"/>
        </w:rPr>
        <w:t>8</w:t>
      </w:r>
      <w:proofErr w:type="gramEnd"/>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1254C8" w:rsidRDefault="00B15D82" w:rsidP="006F3F5E">
      <w:pPr>
        <w:jc w:val="both"/>
        <w:rPr>
          <w:sz w:val="22"/>
          <w:szCs w:val="22"/>
        </w:rPr>
      </w:pPr>
      <w:r>
        <w:rPr>
          <w:sz w:val="24"/>
          <w:szCs w:val="24"/>
        </w:rPr>
        <w:tab/>
      </w:r>
      <w:r w:rsidRPr="001254C8">
        <w:rPr>
          <w:sz w:val="22"/>
          <w:szCs w:val="22"/>
        </w:rPr>
        <w:t xml:space="preserve">Büyükşehir Belediye Meclisi </w:t>
      </w:r>
      <w:proofErr w:type="gramStart"/>
      <w:r w:rsidR="00040D89" w:rsidRPr="001254C8">
        <w:rPr>
          <w:sz w:val="22"/>
          <w:szCs w:val="22"/>
        </w:rPr>
        <w:t>12</w:t>
      </w:r>
      <w:r w:rsidRPr="001254C8">
        <w:rPr>
          <w:sz w:val="22"/>
          <w:szCs w:val="22"/>
        </w:rPr>
        <w:t>/09/2014</w:t>
      </w:r>
      <w:proofErr w:type="gramEnd"/>
      <w:r w:rsidRPr="001254C8">
        <w:rPr>
          <w:sz w:val="22"/>
          <w:szCs w:val="22"/>
        </w:rPr>
        <w:t xml:space="preserve"> Pazartesi Günü Belediye Başkanı </w:t>
      </w:r>
      <w:proofErr w:type="spellStart"/>
      <w:r w:rsidRPr="001254C8">
        <w:rPr>
          <w:sz w:val="22"/>
          <w:szCs w:val="22"/>
        </w:rPr>
        <w:t>Burhanettin</w:t>
      </w:r>
      <w:proofErr w:type="spellEnd"/>
      <w:r w:rsidRPr="001254C8">
        <w:rPr>
          <w:sz w:val="22"/>
          <w:szCs w:val="22"/>
        </w:rPr>
        <w:t xml:space="preserve"> KOCAMAZ başkanlığında Mersin Büyükşehir Belediyesi Kongre ve Sergi Sarayı Toplantı Salonu’nda toplandı.</w:t>
      </w:r>
    </w:p>
    <w:p w:rsidR="00B15D82" w:rsidRPr="001254C8" w:rsidRDefault="00B15D82" w:rsidP="006F3F5E">
      <w:pPr>
        <w:jc w:val="both"/>
        <w:rPr>
          <w:sz w:val="22"/>
          <w:szCs w:val="22"/>
        </w:rPr>
      </w:pPr>
    </w:p>
    <w:p w:rsidR="00B15D82" w:rsidRPr="001254C8" w:rsidRDefault="00B15D82" w:rsidP="00813361">
      <w:pPr>
        <w:ind w:firstLine="708"/>
        <w:jc w:val="both"/>
        <w:rPr>
          <w:sz w:val="22"/>
          <w:szCs w:val="22"/>
        </w:rPr>
      </w:pPr>
      <w:r w:rsidRPr="001254C8">
        <w:rPr>
          <w:sz w:val="22"/>
          <w:szCs w:val="22"/>
        </w:rPr>
        <w:t xml:space="preserve">Gündem maddesi gereğince; Büyükşehir Belediye Meclisi’nin </w:t>
      </w:r>
      <w:proofErr w:type="gramStart"/>
      <w:r w:rsidR="008D485F" w:rsidRPr="001254C8">
        <w:rPr>
          <w:sz w:val="22"/>
          <w:szCs w:val="22"/>
        </w:rPr>
        <w:t>08/09/2014</w:t>
      </w:r>
      <w:proofErr w:type="gramEnd"/>
      <w:r w:rsidR="008D485F" w:rsidRPr="001254C8">
        <w:rPr>
          <w:sz w:val="22"/>
          <w:szCs w:val="22"/>
        </w:rPr>
        <w:t xml:space="preserve"> tarih ve </w:t>
      </w:r>
      <w:r w:rsidR="001254C8" w:rsidRPr="001254C8">
        <w:rPr>
          <w:sz w:val="22"/>
          <w:szCs w:val="22"/>
        </w:rPr>
        <w:t>377</w:t>
      </w:r>
      <w:r w:rsidR="0095559F" w:rsidRPr="001254C8">
        <w:rPr>
          <w:sz w:val="22"/>
          <w:szCs w:val="22"/>
        </w:rPr>
        <w:t xml:space="preserve"> sayılı</w:t>
      </w:r>
      <w:r w:rsidRPr="001254C8">
        <w:rPr>
          <w:sz w:val="22"/>
          <w:szCs w:val="22"/>
        </w:rPr>
        <w:t xml:space="preserve"> kararı ile </w:t>
      </w:r>
      <w:r w:rsidR="00C557A1" w:rsidRPr="001254C8">
        <w:rPr>
          <w:sz w:val="22"/>
          <w:szCs w:val="22"/>
        </w:rPr>
        <w:t xml:space="preserve">Plan ve Bütçe Komisyonuna </w:t>
      </w:r>
      <w:r w:rsidR="00BD1921" w:rsidRPr="001254C8">
        <w:rPr>
          <w:sz w:val="22"/>
          <w:szCs w:val="22"/>
        </w:rPr>
        <w:t>hava</w:t>
      </w:r>
      <w:r w:rsidRPr="001254C8">
        <w:rPr>
          <w:sz w:val="22"/>
          <w:szCs w:val="22"/>
        </w:rPr>
        <w:t xml:space="preserve">le edilen, </w:t>
      </w:r>
      <w:r w:rsidR="00040D89" w:rsidRPr="001254C8">
        <w:rPr>
          <w:sz w:val="22"/>
          <w:szCs w:val="22"/>
        </w:rPr>
        <w:t>“</w:t>
      </w:r>
      <w:r w:rsidR="001254C8" w:rsidRPr="001254C8">
        <w:rPr>
          <w:sz w:val="22"/>
          <w:szCs w:val="22"/>
        </w:rPr>
        <w:t>Kent Estetiği ve Yeşil Alanlar Dairesi Başkanlığı Parkların Islahı ve Yeni Parkların Yapımı tertibinde bulunan ve kullanılmayacağı anlaşılan ödeneğin; 4.000.000.00 TL’sinin Temsil Ağırlama, Tören, Fuar, Organizasyon Giderleri tertibine, 2.000.000.00.-TL’sinin Tanıtım, Ağırlama Tören, Fuar, Organizasyon Giderleri tertibine, 3.500.000.00 TL’sinin Engelliler Daire Başkanlığı Otistik Engelliler Okulu tertibine, 1.500.000.00 TL’sinin Kültür ve Sosyal işler Dairesi Başkanlığı’nın Dernek, Birlik, Kurum, Kuruluş, Sandık vb. Kuruluşlara yapılan ödemeler tertibine, 4.000.000.00 TL’sinin Fen İşleri Dairesi Başkanlığı’nın Okul Yapım, Bakım, Onarım tertibine aktarılması</w:t>
      </w:r>
      <w:r w:rsidR="00040D89" w:rsidRPr="001254C8">
        <w:rPr>
          <w:bCs/>
          <w:sz w:val="22"/>
          <w:szCs w:val="22"/>
        </w:rPr>
        <w:t>”</w:t>
      </w:r>
      <w:r w:rsidR="00040D89" w:rsidRPr="001254C8">
        <w:rPr>
          <w:sz w:val="22"/>
          <w:szCs w:val="22"/>
        </w:rPr>
        <w:t xml:space="preserve"> </w:t>
      </w:r>
      <w:r w:rsidRPr="001254C8">
        <w:rPr>
          <w:sz w:val="22"/>
          <w:szCs w:val="22"/>
        </w:rPr>
        <w:t xml:space="preserve">ile ilgili; </w:t>
      </w:r>
      <w:r w:rsidR="00AD6A46" w:rsidRPr="001254C8">
        <w:rPr>
          <w:sz w:val="22"/>
          <w:szCs w:val="22"/>
        </w:rPr>
        <w:t>10</w:t>
      </w:r>
      <w:r w:rsidRPr="001254C8">
        <w:rPr>
          <w:color w:val="000000"/>
          <w:sz w:val="22"/>
          <w:szCs w:val="22"/>
        </w:rPr>
        <w:t>/</w:t>
      </w:r>
      <w:r w:rsidR="00040D89" w:rsidRPr="001254C8">
        <w:rPr>
          <w:color w:val="000000"/>
          <w:sz w:val="22"/>
          <w:szCs w:val="22"/>
        </w:rPr>
        <w:t>09</w:t>
      </w:r>
      <w:r w:rsidRPr="001254C8">
        <w:rPr>
          <w:color w:val="000000"/>
          <w:sz w:val="22"/>
          <w:szCs w:val="22"/>
        </w:rPr>
        <w:t>/2014</w:t>
      </w:r>
      <w:r w:rsidRPr="001254C8">
        <w:rPr>
          <w:sz w:val="22"/>
          <w:szCs w:val="22"/>
        </w:rPr>
        <w:t xml:space="preserve"> tarihli komisyon raporu katip üye tarafından okundu.</w:t>
      </w:r>
    </w:p>
    <w:p w:rsidR="00194102" w:rsidRPr="00B9755B" w:rsidRDefault="00194102"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B7B70" w:rsidRPr="008D485F" w:rsidRDefault="00CB7B70" w:rsidP="00BD1921">
      <w:pPr>
        <w:ind w:firstLine="708"/>
        <w:jc w:val="both"/>
        <w:rPr>
          <w:sz w:val="24"/>
          <w:szCs w:val="24"/>
        </w:rPr>
      </w:pPr>
    </w:p>
    <w:p w:rsidR="001254C8" w:rsidRPr="004E45D1" w:rsidRDefault="001254C8" w:rsidP="001254C8">
      <w:pPr>
        <w:ind w:left="40" w:firstLine="708"/>
        <w:jc w:val="both"/>
        <w:rPr>
          <w:sz w:val="22"/>
          <w:szCs w:val="22"/>
        </w:rPr>
      </w:pPr>
      <w:r w:rsidRPr="004E45D1">
        <w:rPr>
          <w:sz w:val="22"/>
          <w:szCs w:val="22"/>
        </w:rPr>
        <w:t>Büyükşehir Belediyesi bünyesinde muhtelif projelerin yapımı planlanmış ancak 2014 yılı bütçesinde yeterli ödenek bulunmadığı anlaşılmış olup, hizmetlerin aksamadan yürütülebilmesi için ödenek aktarılmasına ihtiyaç duyulmuştur.</w:t>
      </w:r>
    </w:p>
    <w:p w:rsidR="001254C8" w:rsidRPr="004E45D1" w:rsidRDefault="001254C8" w:rsidP="001254C8">
      <w:pPr>
        <w:ind w:left="40" w:firstLine="708"/>
        <w:jc w:val="both"/>
        <w:rPr>
          <w:sz w:val="22"/>
          <w:szCs w:val="22"/>
        </w:rPr>
      </w:pPr>
      <w:r w:rsidRPr="004E45D1">
        <w:rPr>
          <w:sz w:val="22"/>
          <w:szCs w:val="22"/>
        </w:rPr>
        <w:t>2014 yılı bütçesi üzerinde yapılan çalışma sonucu Kent Estetiği ve Yeşil Alanlar Dairesi Başkanlığı bünyesinde mevcut 46-33-01-55-01-06-2-0-</w:t>
      </w:r>
      <w:proofErr w:type="gramStart"/>
      <w:r w:rsidRPr="004E45D1">
        <w:rPr>
          <w:sz w:val="22"/>
          <w:szCs w:val="22"/>
        </w:rPr>
        <w:t>02/5/06</w:t>
      </w:r>
      <w:proofErr w:type="gramEnd"/>
      <w:r w:rsidRPr="004E45D1">
        <w:rPr>
          <w:sz w:val="22"/>
          <w:szCs w:val="22"/>
        </w:rPr>
        <w:t>-5-7-90 Parkların Islahı ve Yeni Parkların Yapımı tertibinde bulunan ve kullanılmayacağı anlaşılan ödeneğin:</w:t>
      </w:r>
    </w:p>
    <w:p w:rsidR="001254C8" w:rsidRPr="004E45D1" w:rsidRDefault="001254C8" w:rsidP="001254C8">
      <w:pPr>
        <w:ind w:left="40" w:firstLine="708"/>
        <w:jc w:val="both"/>
        <w:rPr>
          <w:sz w:val="22"/>
          <w:szCs w:val="22"/>
        </w:rPr>
      </w:pPr>
      <w:r w:rsidRPr="004E45D1">
        <w:rPr>
          <w:sz w:val="22"/>
          <w:szCs w:val="22"/>
        </w:rPr>
        <w:t>4.000.000.00 (</w:t>
      </w:r>
      <w:proofErr w:type="spellStart"/>
      <w:r w:rsidRPr="004E45D1">
        <w:rPr>
          <w:sz w:val="22"/>
          <w:szCs w:val="22"/>
        </w:rPr>
        <w:t>dörtmilyonTL</w:t>
      </w:r>
      <w:proofErr w:type="spellEnd"/>
      <w:r w:rsidRPr="004E45D1">
        <w:rPr>
          <w:sz w:val="22"/>
          <w:szCs w:val="22"/>
        </w:rPr>
        <w:t>)’sinin Özel Kalem Müdürlüğü’nün 46-33-01-02-01-1-1-00-5-03-6-1-01 Temsil Ağırlama, Tören, Fuar, Organizasyon Giderleri tertibine,</w:t>
      </w:r>
    </w:p>
    <w:p w:rsidR="001254C8" w:rsidRPr="004E45D1" w:rsidRDefault="001254C8" w:rsidP="001254C8">
      <w:pPr>
        <w:ind w:left="40" w:firstLine="708"/>
        <w:jc w:val="both"/>
        <w:rPr>
          <w:sz w:val="22"/>
          <w:szCs w:val="22"/>
        </w:rPr>
      </w:pPr>
      <w:r w:rsidRPr="004E45D1">
        <w:rPr>
          <w:sz w:val="22"/>
          <w:szCs w:val="22"/>
        </w:rPr>
        <w:t>2.000.000.00 (</w:t>
      </w:r>
      <w:proofErr w:type="spellStart"/>
      <w:r w:rsidRPr="004E45D1">
        <w:rPr>
          <w:sz w:val="22"/>
          <w:szCs w:val="22"/>
        </w:rPr>
        <w:t>ikimilyonTL</w:t>
      </w:r>
      <w:proofErr w:type="spellEnd"/>
      <w:r w:rsidRPr="004E45D1">
        <w:rPr>
          <w:sz w:val="22"/>
          <w:szCs w:val="22"/>
        </w:rPr>
        <w:t>)’sinin Özel Kalem Müdürlüğü’nün 46-33-01-02-01-1-1-00-5-03-6-2-01 Tanıtım, Ağırlama Tören, Fuar, Organizasyon Giderleri tertibine,</w:t>
      </w:r>
    </w:p>
    <w:p w:rsidR="001254C8" w:rsidRPr="004E45D1" w:rsidRDefault="001254C8" w:rsidP="001254C8">
      <w:pPr>
        <w:ind w:left="40" w:firstLine="708"/>
        <w:jc w:val="both"/>
        <w:rPr>
          <w:sz w:val="22"/>
          <w:szCs w:val="22"/>
        </w:rPr>
      </w:pPr>
      <w:r w:rsidRPr="004E45D1">
        <w:rPr>
          <w:sz w:val="22"/>
          <w:szCs w:val="22"/>
        </w:rPr>
        <w:t>3.500.000.00 (</w:t>
      </w:r>
      <w:proofErr w:type="spellStart"/>
      <w:r w:rsidRPr="004E45D1">
        <w:rPr>
          <w:sz w:val="22"/>
          <w:szCs w:val="22"/>
        </w:rPr>
        <w:t>üçmilyonbeşyüzbinTL</w:t>
      </w:r>
      <w:proofErr w:type="spellEnd"/>
      <w:r w:rsidRPr="004E45D1">
        <w:rPr>
          <w:sz w:val="22"/>
          <w:szCs w:val="22"/>
        </w:rPr>
        <w:t>)’sinin Engelliler Dairesi Başkanlığı 46-33-01-44-09-9-9-01-5-06-7-7-90 Otistik Engelliler Okulu tertibine,</w:t>
      </w:r>
    </w:p>
    <w:p w:rsidR="001254C8" w:rsidRPr="004E45D1" w:rsidRDefault="001254C8" w:rsidP="001254C8">
      <w:pPr>
        <w:ind w:left="40" w:firstLine="708"/>
        <w:jc w:val="both"/>
        <w:rPr>
          <w:sz w:val="22"/>
          <w:szCs w:val="22"/>
        </w:rPr>
      </w:pPr>
      <w:r w:rsidRPr="004E45D1">
        <w:rPr>
          <w:sz w:val="22"/>
          <w:szCs w:val="22"/>
        </w:rPr>
        <w:t>1.500.000.00 (</w:t>
      </w:r>
      <w:proofErr w:type="spellStart"/>
      <w:r w:rsidRPr="004E45D1">
        <w:rPr>
          <w:sz w:val="22"/>
          <w:szCs w:val="22"/>
        </w:rPr>
        <w:t>birmilyonbeşyüzbinTL</w:t>
      </w:r>
      <w:proofErr w:type="spellEnd"/>
      <w:r w:rsidRPr="004E45D1">
        <w:rPr>
          <w:sz w:val="22"/>
          <w:szCs w:val="22"/>
        </w:rPr>
        <w:t>)’sinin Kültür ve Sosyal İşler Dairesi Başkanlığı’nın 46-33-01-36-04-1-1-</w:t>
      </w:r>
      <w:proofErr w:type="gramStart"/>
      <w:r w:rsidRPr="004E45D1">
        <w:rPr>
          <w:sz w:val="22"/>
          <w:szCs w:val="22"/>
        </w:rPr>
        <w:t>00/5/05</w:t>
      </w:r>
      <w:proofErr w:type="gramEnd"/>
      <w:r w:rsidRPr="004E45D1">
        <w:rPr>
          <w:sz w:val="22"/>
          <w:szCs w:val="22"/>
        </w:rPr>
        <w:t>-3-1-01 Demek, Birlik, Kurum, Kuruluş, Sandık vb. Kuruluşlara yapılan ödemeler tertibine,</w:t>
      </w:r>
    </w:p>
    <w:p w:rsidR="00B15D82" w:rsidRPr="004E45D1" w:rsidRDefault="001254C8" w:rsidP="004E45D1">
      <w:pPr>
        <w:jc w:val="both"/>
        <w:rPr>
          <w:sz w:val="22"/>
          <w:szCs w:val="22"/>
        </w:rPr>
      </w:pPr>
      <w:proofErr w:type="gramStart"/>
      <w:r w:rsidRPr="004E45D1">
        <w:rPr>
          <w:sz w:val="22"/>
          <w:szCs w:val="22"/>
        </w:rPr>
        <w:t>4.000.000.00 (</w:t>
      </w:r>
      <w:proofErr w:type="spellStart"/>
      <w:r w:rsidRPr="004E45D1">
        <w:rPr>
          <w:sz w:val="22"/>
          <w:szCs w:val="22"/>
        </w:rPr>
        <w:t>dörtmilyonTL</w:t>
      </w:r>
      <w:proofErr w:type="spellEnd"/>
      <w:r w:rsidRPr="004E45D1">
        <w:rPr>
          <w:sz w:val="22"/>
          <w:szCs w:val="22"/>
        </w:rPr>
        <w:t xml:space="preserve">)’sinin Fen İşleri Dairesi Başkanlığı’nın 46-33-01-32-09-9-9-00-5-06-7-7-02 Okul Yapım, Bakım, Onarım tertibine aktarılması ile ilgili teklifin İdaresinden geldiği </w:t>
      </w:r>
      <w:r w:rsidR="009A16D0" w:rsidRPr="004E45D1">
        <w:rPr>
          <w:bCs/>
          <w:sz w:val="22"/>
          <w:szCs w:val="22"/>
        </w:rPr>
        <w:t xml:space="preserve">şekli ile </w:t>
      </w:r>
      <w:r w:rsidR="00A91D31" w:rsidRPr="004E45D1">
        <w:rPr>
          <w:bCs/>
          <w:sz w:val="22"/>
          <w:szCs w:val="22"/>
        </w:rPr>
        <w:t>uygun</w:t>
      </w:r>
      <w:r w:rsidR="00C557A1" w:rsidRPr="004E45D1">
        <w:rPr>
          <w:bCs/>
          <w:sz w:val="22"/>
          <w:szCs w:val="22"/>
        </w:rPr>
        <w:t xml:space="preserve"> görüldüğüne</w:t>
      </w:r>
      <w:r w:rsidR="008D485F" w:rsidRPr="004E45D1">
        <w:rPr>
          <w:sz w:val="22"/>
          <w:szCs w:val="22"/>
          <w:lang w:bidi="tr-TR"/>
        </w:rPr>
        <w:t xml:space="preserve"> dair</w:t>
      </w:r>
      <w:r w:rsidR="00CE48B1" w:rsidRPr="004E45D1">
        <w:rPr>
          <w:sz w:val="22"/>
          <w:szCs w:val="22"/>
          <w:lang w:bidi="tr-TR"/>
        </w:rPr>
        <w:t xml:space="preserve">, </w:t>
      </w:r>
      <w:r w:rsidR="00040D89" w:rsidRPr="004E45D1">
        <w:rPr>
          <w:bCs/>
          <w:sz w:val="22"/>
          <w:szCs w:val="22"/>
        </w:rPr>
        <w:t xml:space="preserve">komisyon raporunun </w:t>
      </w:r>
      <w:r w:rsidR="00040D89" w:rsidRPr="004E45D1">
        <w:rPr>
          <w:b/>
          <w:sz w:val="22"/>
          <w:szCs w:val="22"/>
        </w:rPr>
        <w:t>kabulüne</w:t>
      </w:r>
      <w:r w:rsidR="00B15D82" w:rsidRPr="004E45D1">
        <w:rPr>
          <w:sz w:val="22"/>
          <w:szCs w:val="22"/>
        </w:rPr>
        <w:t xml:space="preserve">, </w:t>
      </w:r>
      <w:r w:rsidR="00040D89" w:rsidRPr="004E45D1">
        <w:rPr>
          <w:sz w:val="22"/>
          <w:szCs w:val="22"/>
        </w:rPr>
        <w:t xml:space="preserve">yapılan </w:t>
      </w:r>
      <w:proofErr w:type="spellStart"/>
      <w:r w:rsidR="00040D89" w:rsidRPr="004E45D1">
        <w:rPr>
          <w:sz w:val="22"/>
          <w:szCs w:val="22"/>
        </w:rPr>
        <w:t>işari</w:t>
      </w:r>
      <w:proofErr w:type="spellEnd"/>
      <w:r w:rsidR="00B942CD" w:rsidRPr="004E45D1">
        <w:rPr>
          <w:sz w:val="22"/>
          <w:szCs w:val="22"/>
        </w:rPr>
        <w:t xml:space="preserve"> oylama neticesinde</w:t>
      </w:r>
      <w:r w:rsidR="00040D89" w:rsidRPr="004E45D1">
        <w:rPr>
          <w:sz w:val="22"/>
          <w:szCs w:val="22"/>
        </w:rPr>
        <w:t xml:space="preserve"> </w:t>
      </w:r>
      <w:r w:rsidR="004E45D1" w:rsidRPr="004E45D1">
        <w:rPr>
          <w:sz w:val="22"/>
          <w:szCs w:val="22"/>
        </w:rPr>
        <w:t xml:space="preserve">Meclis Üyelerinden; </w:t>
      </w:r>
      <w:r w:rsidR="004E45D1" w:rsidRPr="004E45D1">
        <w:rPr>
          <w:color w:val="333333"/>
          <w:sz w:val="22"/>
          <w:szCs w:val="22"/>
        </w:rPr>
        <w:t xml:space="preserve">Yılmaz BEKLER, İsmail YERLİKAYA, Cengiz PINAR, </w:t>
      </w:r>
      <w:proofErr w:type="spellStart"/>
      <w:r w:rsidR="004E45D1" w:rsidRPr="004E45D1">
        <w:rPr>
          <w:color w:val="333333"/>
          <w:sz w:val="22"/>
          <w:szCs w:val="22"/>
        </w:rPr>
        <w:t>Münür</w:t>
      </w:r>
      <w:proofErr w:type="spellEnd"/>
      <w:r w:rsidR="004E45D1" w:rsidRPr="004E45D1">
        <w:rPr>
          <w:color w:val="333333"/>
          <w:sz w:val="22"/>
          <w:szCs w:val="22"/>
        </w:rPr>
        <w:t xml:space="preserve"> İŞLER, Yüksel VATAN, Mehmet YABALAK, Abdullah YAŞAR, Ekrem BAYIR, Hakan YÜKSELGÜNGÖR, Ali CAN, Mustafa TURAN, </w:t>
      </w:r>
      <w:proofErr w:type="spellStart"/>
      <w:r w:rsidR="004E45D1" w:rsidRPr="004E45D1">
        <w:rPr>
          <w:color w:val="333333"/>
          <w:sz w:val="22"/>
          <w:szCs w:val="22"/>
        </w:rPr>
        <w:t>Abdurrahman</w:t>
      </w:r>
      <w:proofErr w:type="spellEnd"/>
      <w:r w:rsidR="004E45D1" w:rsidRPr="004E45D1">
        <w:rPr>
          <w:color w:val="333333"/>
          <w:sz w:val="22"/>
          <w:szCs w:val="22"/>
        </w:rPr>
        <w:t xml:space="preserve"> ÇOKGÜNLÜ, Mehmet Sadık </w:t>
      </w:r>
      <w:proofErr w:type="spellStart"/>
      <w:r w:rsidR="004E45D1" w:rsidRPr="004E45D1">
        <w:rPr>
          <w:color w:val="333333"/>
          <w:sz w:val="22"/>
          <w:szCs w:val="22"/>
        </w:rPr>
        <w:t>TÜRÜT’ün</w:t>
      </w:r>
      <w:proofErr w:type="spellEnd"/>
      <w:r w:rsidR="004E45D1" w:rsidRPr="004E45D1">
        <w:rPr>
          <w:color w:val="333333"/>
          <w:sz w:val="22"/>
          <w:szCs w:val="22"/>
        </w:rPr>
        <w:t xml:space="preserve"> ret oylarına karşılık </w:t>
      </w:r>
      <w:r w:rsidR="00B15D82" w:rsidRPr="004E45D1">
        <w:rPr>
          <w:sz w:val="22"/>
          <w:szCs w:val="22"/>
        </w:rPr>
        <w:t>mevcudun oy birliği ile karar verildi.</w:t>
      </w:r>
      <w:proofErr w:type="gramEnd"/>
    </w:p>
    <w:p w:rsidR="00B15D82" w:rsidRDefault="00B15D82" w:rsidP="00322B00">
      <w:pPr>
        <w:ind w:firstLine="708"/>
        <w:jc w:val="both"/>
        <w:rPr>
          <w:sz w:val="22"/>
          <w:szCs w:val="22"/>
        </w:rPr>
      </w:pPr>
    </w:p>
    <w:p w:rsidR="004E45D1" w:rsidRDefault="004E45D1" w:rsidP="00322B00">
      <w:pPr>
        <w:ind w:firstLine="708"/>
        <w:jc w:val="both"/>
        <w:rPr>
          <w:sz w:val="22"/>
          <w:szCs w:val="22"/>
        </w:rPr>
      </w:pPr>
    </w:p>
    <w:p w:rsidR="001254C8" w:rsidRPr="001254C8" w:rsidRDefault="001254C8" w:rsidP="00322B00">
      <w:pPr>
        <w:ind w:firstLine="708"/>
        <w:jc w:val="both"/>
        <w:rPr>
          <w:sz w:val="22"/>
          <w:szCs w:val="22"/>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4E45D1">
      <w:pgSz w:w="11906" w:h="16838"/>
      <w:pgMar w:top="1247" w:right="1418"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254C8"/>
    <w:rsid w:val="00137AAB"/>
    <w:rsid w:val="001707E4"/>
    <w:rsid w:val="00170FAF"/>
    <w:rsid w:val="001816AF"/>
    <w:rsid w:val="00186AFC"/>
    <w:rsid w:val="00194102"/>
    <w:rsid w:val="001A3E7C"/>
    <w:rsid w:val="001A52DF"/>
    <w:rsid w:val="001B532F"/>
    <w:rsid w:val="001D77CC"/>
    <w:rsid w:val="001E77AD"/>
    <w:rsid w:val="001F5EF3"/>
    <w:rsid w:val="00210564"/>
    <w:rsid w:val="00213FEA"/>
    <w:rsid w:val="002329F9"/>
    <w:rsid w:val="002410E6"/>
    <w:rsid w:val="00242531"/>
    <w:rsid w:val="00253B19"/>
    <w:rsid w:val="00263432"/>
    <w:rsid w:val="0026393E"/>
    <w:rsid w:val="00271491"/>
    <w:rsid w:val="002A1AC8"/>
    <w:rsid w:val="002B4F59"/>
    <w:rsid w:val="002D0C4E"/>
    <w:rsid w:val="002D71D5"/>
    <w:rsid w:val="002E0685"/>
    <w:rsid w:val="002F1579"/>
    <w:rsid w:val="00322B00"/>
    <w:rsid w:val="00353033"/>
    <w:rsid w:val="003576EF"/>
    <w:rsid w:val="0036175B"/>
    <w:rsid w:val="00367902"/>
    <w:rsid w:val="003738BA"/>
    <w:rsid w:val="003820EC"/>
    <w:rsid w:val="00386472"/>
    <w:rsid w:val="003903E8"/>
    <w:rsid w:val="003A0927"/>
    <w:rsid w:val="003A718F"/>
    <w:rsid w:val="003B24AB"/>
    <w:rsid w:val="003E1AE4"/>
    <w:rsid w:val="003F5CEF"/>
    <w:rsid w:val="003F5DCE"/>
    <w:rsid w:val="0040040E"/>
    <w:rsid w:val="00413FBB"/>
    <w:rsid w:val="00434F90"/>
    <w:rsid w:val="0043707A"/>
    <w:rsid w:val="00442A3B"/>
    <w:rsid w:val="00447898"/>
    <w:rsid w:val="00457A60"/>
    <w:rsid w:val="00490013"/>
    <w:rsid w:val="004941F8"/>
    <w:rsid w:val="004A226F"/>
    <w:rsid w:val="004A35D0"/>
    <w:rsid w:val="004B3965"/>
    <w:rsid w:val="004E45D1"/>
    <w:rsid w:val="00510AFE"/>
    <w:rsid w:val="005177B2"/>
    <w:rsid w:val="00517877"/>
    <w:rsid w:val="00520E6A"/>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56AD1"/>
    <w:rsid w:val="0066542E"/>
    <w:rsid w:val="00675FDF"/>
    <w:rsid w:val="00680D77"/>
    <w:rsid w:val="00681D12"/>
    <w:rsid w:val="006832D8"/>
    <w:rsid w:val="006B55C5"/>
    <w:rsid w:val="006B71CA"/>
    <w:rsid w:val="006F01AD"/>
    <w:rsid w:val="006F2CDE"/>
    <w:rsid w:val="006F3F5E"/>
    <w:rsid w:val="00722958"/>
    <w:rsid w:val="007705CD"/>
    <w:rsid w:val="007B44C7"/>
    <w:rsid w:val="007F1BA2"/>
    <w:rsid w:val="00803848"/>
    <w:rsid w:val="00805A6D"/>
    <w:rsid w:val="00807B2E"/>
    <w:rsid w:val="00811EAB"/>
    <w:rsid w:val="00813361"/>
    <w:rsid w:val="0082448D"/>
    <w:rsid w:val="0083340B"/>
    <w:rsid w:val="00896C59"/>
    <w:rsid w:val="008A054A"/>
    <w:rsid w:val="008A2888"/>
    <w:rsid w:val="008B5493"/>
    <w:rsid w:val="008D350E"/>
    <w:rsid w:val="008D485F"/>
    <w:rsid w:val="00907594"/>
    <w:rsid w:val="00937720"/>
    <w:rsid w:val="0095559F"/>
    <w:rsid w:val="009652F3"/>
    <w:rsid w:val="00971491"/>
    <w:rsid w:val="0099703E"/>
    <w:rsid w:val="009A16D0"/>
    <w:rsid w:val="009A69D1"/>
    <w:rsid w:val="009B7C77"/>
    <w:rsid w:val="009D61F7"/>
    <w:rsid w:val="009F55CD"/>
    <w:rsid w:val="00A26213"/>
    <w:rsid w:val="00A3631E"/>
    <w:rsid w:val="00A53461"/>
    <w:rsid w:val="00A91C33"/>
    <w:rsid w:val="00A91D31"/>
    <w:rsid w:val="00A91DEF"/>
    <w:rsid w:val="00AD6A46"/>
    <w:rsid w:val="00B05318"/>
    <w:rsid w:val="00B054CD"/>
    <w:rsid w:val="00B0654C"/>
    <w:rsid w:val="00B15D82"/>
    <w:rsid w:val="00B212F2"/>
    <w:rsid w:val="00B75109"/>
    <w:rsid w:val="00B84392"/>
    <w:rsid w:val="00B86182"/>
    <w:rsid w:val="00B90BC1"/>
    <w:rsid w:val="00B9215D"/>
    <w:rsid w:val="00B93B96"/>
    <w:rsid w:val="00B942CD"/>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651A5"/>
    <w:rsid w:val="00C703AA"/>
    <w:rsid w:val="00C81CE5"/>
    <w:rsid w:val="00CA7147"/>
    <w:rsid w:val="00CB7B70"/>
    <w:rsid w:val="00CC0F00"/>
    <w:rsid w:val="00CC302F"/>
    <w:rsid w:val="00CE48B1"/>
    <w:rsid w:val="00CF3671"/>
    <w:rsid w:val="00D006A2"/>
    <w:rsid w:val="00D02D4C"/>
    <w:rsid w:val="00D04CA9"/>
    <w:rsid w:val="00D05567"/>
    <w:rsid w:val="00D20B4B"/>
    <w:rsid w:val="00D303E3"/>
    <w:rsid w:val="00D42734"/>
    <w:rsid w:val="00D42B96"/>
    <w:rsid w:val="00D5228A"/>
    <w:rsid w:val="00D66A87"/>
    <w:rsid w:val="00D802C7"/>
    <w:rsid w:val="00D81CFC"/>
    <w:rsid w:val="00D92C8B"/>
    <w:rsid w:val="00D9338D"/>
    <w:rsid w:val="00D94104"/>
    <w:rsid w:val="00D95262"/>
    <w:rsid w:val="00D97B5F"/>
    <w:rsid w:val="00DA3AB1"/>
    <w:rsid w:val="00DB1264"/>
    <w:rsid w:val="00DB3EE1"/>
    <w:rsid w:val="00DC69DA"/>
    <w:rsid w:val="00DE1434"/>
    <w:rsid w:val="00E4500F"/>
    <w:rsid w:val="00E560ED"/>
    <w:rsid w:val="00E74120"/>
    <w:rsid w:val="00E77C12"/>
    <w:rsid w:val="00E91BCB"/>
    <w:rsid w:val="00E9604E"/>
    <w:rsid w:val="00EA1CA9"/>
    <w:rsid w:val="00EA4A5E"/>
    <w:rsid w:val="00EA6A48"/>
    <w:rsid w:val="00EA79EA"/>
    <w:rsid w:val="00ED7BA4"/>
    <w:rsid w:val="00ED7D7B"/>
    <w:rsid w:val="00F50D86"/>
    <w:rsid w:val="00F77CF7"/>
    <w:rsid w:val="00F8079A"/>
    <w:rsid w:val="00F85111"/>
    <w:rsid w:val="00F85FE2"/>
    <w:rsid w:val="00FA05BE"/>
    <w:rsid w:val="00FA2E6A"/>
    <w:rsid w:val="00FA2F0F"/>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Bodytext75pt">
    <w:name w:val="Body text + 7;5 pt"/>
    <w:basedOn w:val="VarsaylanParagrafYazTipi"/>
    <w:rsid w:val="005177B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2799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6</cp:revision>
  <cp:lastPrinted>2014-09-12T13:47:00Z</cp:lastPrinted>
  <dcterms:created xsi:type="dcterms:W3CDTF">2014-09-15T06:49:00Z</dcterms:created>
  <dcterms:modified xsi:type="dcterms:W3CDTF">2014-09-15T10:36:00Z</dcterms:modified>
</cp:coreProperties>
</file>